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BFD7" w14:textId="77777777" w:rsidR="002D544A" w:rsidRDefault="00E82838" w:rsidP="001259FC">
      <w:pPr>
        <w:jc w:val="center"/>
        <w:rPr>
          <w:rFonts w:ascii="Arial Narrow" w:hAnsi="Arial Narrow"/>
          <w:b/>
          <w:bCs/>
          <w:color w:val="008080"/>
          <w:sz w:val="28"/>
          <w:szCs w:val="28"/>
        </w:rPr>
      </w:pPr>
      <w:r w:rsidRPr="00E82838">
        <w:rPr>
          <w:rFonts w:ascii="Arial Narrow" w:hAnsi="Arial Narrow"/>
          <w:b/>
          <w:bCs/>
          <w:color w:val="008080"/>
          <w:sz w:val="28"/>
          <w:szCs w:val="28"/>
        </w:rPr>
        <w:t xml:space="preserve">WASH </w:t>
      </w:r>
      <w:r w:rsidR="002A3C20">
        <w:rPr>
          <w:rFonts w:ascii="Arial Narrow" w:hAnsi="Arial Narrow"/>
          <w:b/>
          <w:bCs/>
          <w:color w:val="008080"/>
          <w:sz w:val="28"/>
          <w:szCs w:val="28"/>
        </w:rPr>
        <w:t xml:space="preserve">Sector </w:t>
      </w:r>
      <w:r w:rsidR="002D544A">
        <w:rPr>
          <w:rFonts w:ascii="Arial Narrow" w:hAnsi="Arial Narrow"/>
          <w:b/>
          <w:bCs/>
          <w:color w:val="008080"/>
          <w:sz w:val="28"/>
          <w:szCs w:val="28"/>
        </w:rPr>
        <w:t>Tubewell</w:t>
      </w:r>
      <w:r w:rsidRPr="00E82838">
        <w:rPr>
          <w:rFonts w:ascii="Arial Narrow" w:hAnsi="Arial Narrow"/>
          <w:b/>
          <w:bCs/>
          <w:color w:val="008080"/>
          <w:sz w:val="28"/>
          <w:szCs w:val="28"/>
        </w:rPr>
        <w:t xml:space="preserve"> </w:t>
      </w:r>
      <w:r w:rsidR="00414455">
        <w:rPr>
          <w:rFonts w:ascii="Arial Narrow" w:hAnsi="Arial Narrow"/>
          <w:b/>
          <w:bCs/>
          <w:color w:val="008080"/>
          <w:sz w:val="28"/>
          <w:szCs w:val="28"/>
        </w:rPr>
        <w:t>C</w:t>
      </w:r>
      <w:r w:rsidRPr="00E82838">
        <w:rPr>
          <w:rFonts w:ascii="Arial Narrow" w:hAnsi="Arial Narrow"/>
          <w:b/>
          <w:bCs/>
          <w:color w:val="008080"/>
          <w:sz w:val="28"/>
          <w:szCs w:val="28"/>
        </w:rPr>
        <w:t>oding</w:t>
      </w:r>
      <w:r w:rsidR="00414455">
        <w:rPr>
          <w:rFonts w:ascii="Arial Narrow" w:hAnsi="Arial Narrow"/>
          <w:b/>
          <w:bCs/>
          <w:color w:val="008080"/>
          <w:sz w:val="28"/>
          <w:szCs w:val="28"/>
        </w:rPr>
        <w:t xml:space="preserve"> </w:t>
      </w:r>
    </w:p>
    <w:p w14:paraId="1AC4D10B" w14:textId="5FF8EBB0" w:rsidR="00E82838" w:rsidRPr="00E82838" w:rsidRDefault="00414455" w:rsidP="001259FC">
      <w:pPr>
        <w:jc w:val="center"/>
        <w:rPr>
          <w:rFonts w:ascii="Arial Narrow" w:hAnsi="Arial Narrow"/>
          <w:b/>
          <w:bCs/>
          <w:color w:val="008080"/>
          <w:sz w:val="28"/>
          <w:szCs w:val="28"/>
        </w:rPr>
      </w:pPr>
      <w:r>
        <w:rPr>
          <w:rFonts w:ascii="Arial Narrow" w:hAnsi="Arial Narrow"/>
          <w:b/>
          <w:bCs/>
          <w:color w:val="008080"/>
          <w:sz w:val="28"/>
          <w:szCs w:val="28"/>
        </w:rPr>
        <w:t>Standard Operating Procedures: Updating the database</w:t>
      </w:r>
    </w:p>
    <w:p w14:paraId="173C1B30" w14:textId="651C3479" w:rsidR="007976F0" w:rsidRDefault="009E3019" w:rsidP="001259FC">
      <w:pPr>
        <w:jc w:val="both"/>
        <w:rPr>
          <w:rFonts w:ascii="Arial Narrow" w:hAnsi="Arial Narrow"/>
        </w:rPr>
      </w:pPr>
      <w:r>
        <w:rPr>
          <w:rFonts w:ascii="Arial Narrow" w:hAnsi="Arial Narrow"/>
        </w:rPr>
        <w:t>Between</w:t>
      </w:r>
      <w:r w:rsidR="00E82838" w:rsidRPr="00E82838">
        <w:rPr>
          <w:rFonts w:ascii="Arial Narrow" w:hAnsi="Arial Narrow"/>
        </w:rPr>
        <w:t xml:space="preserve"> April</w:t>
      </w:r>
      <w:r>
        <w:rPr>
          <w:rFonts w:ascii="Arial Narrow" w:hAnsi="Arial Narrow"/>
        </w:rPr>
        <w:t xml:space="preserve"> and </w:t>
      </w:r>
      <w:r w:rsidR="002D544A">
        <w:rPr>
          <w:rFonts w:ascii="Arial Narrow" w:hAnsi="Arial Narrow"/>
        </w:rPr>
        <w:t>July</w:t>
      </w:r>
      <w:r w:rsidR="00E82838" w:rsidRPr="00E82838">
        <w:rPr>
          <w:rFonts w:ascii="Arial Narrow" w:hAnsi="Arial Narrow"/>
        </w:rPr>
        <w:t xml:space="preserve"> 2019, </w:t>
      </w:r>
      <w:r w:rsidR="002A3C20">
        <w:rPr>
          <w:rFonts w:ascii="Arial Narrow" w:hAnsi="Arial Narrow"/>
        </w:rPr>
        <w:t xml:space="preserve">the </w:t>
      </w:r>
      <w:r w:rsidR="007976F0">
        <w:rPr>
          <w:rFonts w:ascii="Arial Narrow" w:hAnsi="Arial Narrow"/>
        </w:rPr>
        <w:t xml:space="preserve">Cox’s Bazar </w:t>
      </w:r>
      <w:r w:rsidR="002A3C20">
        <w:rPr>
          <w:rFonts w:ascii="Arial Narrow" w:hAnsi="Arial Narrow"/>
        </w:rPr>
        <w:t>WASH Sector and REACH are</w:t>
      </w:r>
      <w:r w:rsidR="00E82838" w:rsidRPr="00E82838">
        <w:rPr>
          <w:rFonts w:ascii="Arial Narrow" w:hAnsi="Arial Narrow"/>
        </w:rPr>
        <w:t xml:space="preserve"> </w:t>
      </w:r>
      <w:r>
        <w:rPr>
          <w:rFonts w:ascii="Arial Narrow" w:hAnsi="Arial Narrow"/>
        </w:rPr>
        <w:t xml:space="preserve">implementing a WASH infrastructure coding system, involving the </w:t>
      </w:r>
      <w:r w:rsidR="00E82838" w:rsidRPr="00E82838">
        <w:rPr>
          <w:rFonts w:ascii="Arial Narrow" w:hAnsi="Arial Narrow"/>
        </w:rPr>
        <w:t>cod</w:t>
      </w:r>
      <w:r>
        <w:rPr>
          <w:rFonts w:ascii="Arial Narrow" w:hAnsi="Arial Narrow"/>
        </w:rPr>
        <w:t xml:space="preserve">ing of </w:t>
      </w:r>
      <w:r w:rsidR="00E82838" w:rsidRPr="00E82838">
        <w:rPr>
          <w:rFonts w:ascii="Arial Narrow" w:hAnsi="Arial Narrow"/>
        </w:rPr>
        <w:t xml:space="preserve">all </w:t>
      </w:r>
      <w:proofErr w:type="spellStart"/>
      <w:r w:rsidR="00E82838" w:rsidRPr="00E82838">
        <w:rPr>
          <w:rFonts w:ascii="Arial Narrow" w:hAnsi="Arial Narrow"/>
        </w:rPr>
        <w:t>tubewells</w:t>
      </w:r>
      <w:proofErr w:type="spellEnd"/>
      <w:r w:rsidR="002D544A">
        <w:rPr>
          <w:rFonts w:ascii="Arial Narrow" w:hAnsi="Arial Narrow"/>
        </w:rPr>
        <w:t xml:space="preserve">. </w:t>
      </w:r>
      <w:r w:rsidR="007976F0">
        <w:rPr>
          <w:rFonts w:ascii="Arial Narrow" w:hAnsi="Arial Narrow"/>
        </w:rPr>
        <w:t xml:space="preserve">Each facility </w:t>
      </w:r>
      <w:r w:rsidR="002D544A">
        <w:rPr>
          <w:rFonts w:ascii="Arial Narrow" w:hAnsi="Arial Narrow"/>
        </w:rPr>
        <w:t>is</w:t>
      </w:r>
      <w:r w:rsidR="007976F0">
        <w:rPr>
          <w:rFonts w:ascii="Arial Narrow" w:hAnsi="Arial Narrow"/>
        </w:rPr>
        <w:t xml:space="preserve"> tagged with a unique identifier ‘code’, with information for each facility (type, materials used, and location), which will be stored in a database and managed by the WASH Sector.</w:t>
      </w:r>
      <w:r w:rsidR="00E82838" w:rsidRPr="00E82838">
        <w:rPr>
          <w:rFonts w:ascii="Arial Narrow" w:hAnsi="Arial Narrow"/>
        </w:rPr>
        <w:t xml:space="preserve"> </w:t>
      </w:r>
      <w:r w:rsidR="007976F0">
        <w:rPr>
          <w:rFonts w:ascii="Arial Narrow" w:hAnsi="Arial Narrow"/>
        </w:rPr>
        <w:t>The databases will be available to all partners from the WASH Sector as well as the Inter-Sector Coordination Group.</w:t>
      </w:r>
    </w:p>
    <w:p w14:paraId="486C0B2F" w14:textId="51077C5E" w:rsidR="002D544A" w:rsidRDefault="007976F0" w:rsidP="001259FC">
      <w:pPr>
        <w:jc w:val="both"/>
        <w:rPr>
          <w:rFonts w:ascii="Arial Narrow" w:hAnsi="Arial Narrow"/>
        </w:rPr>
      </w:pPr>
      <w:r>
        <w:rPr>
          <w:rFonts w:ascii="Arial Narrow" w:hAnsi="Arial Narrow"/>
        </w:rPr>
        <w:t>To ensure the</w:t>
      </w:r>
      <w:r w:rsidR="00E55A90" w:rsidRPr="00E82838">
        <w:rPr>
          <w:rFonts w:ascii="Arial Narrow" w:hAnsi="Arial Narrow"/>
        </w:rPr>
        <w:t xml:space="preserve"> database stay</w:t>
      </w:r>
      <w:r w:rsidR="002D544A">
        <w:rPr>
          <w:rFonts w:ascii="Arial Narrow" w:hAnsi="Arial Narrow"/>
        </w:rPr>
        <w:t>s</w:t>
      </w:r>
      <w:r w:rsidR="00E55A90" w:rsidRPr="00E82838">
        <w:rPr>
          <w:rFonts w:ascii="Arial Narrow" w:hAnsi="Arial Narrow"/>
        </w:rPr>
        <w:t xml:space="preserve"> up</w:t>
      </w:r>
      <w:r>
        <w:rPr>
          <w:rFonts w:ascii="Arial Narrow" w:hAnsi="Arial Narrow"/>
        </w:rPr>
        <w:t>-</w:t>
      </w:r>
      <w:r w:rsidR="00E55A90" w:rsidRPr="00E82838">
        <w:rPr>
          <w:rFonts w:ascii="Arial Narrow" w:hAnsi="Arial Narrow"/>
        </w:rPr>
        <w:t>to</w:t>
      </w:r>
      <w:r>
        <w:rPr>
          <w:rFonts w:ascii="Arial Narrow" w:hAnsi="Arial Narrow"/>
        </w:rPr>
        <w:t>-</w:t>
      </w:r>
      <w:r w:rsidR="00E55A90" w:rsidRPr="00E82838">
        <w:rPr>
          <w:rFonts w:ascii="Arial Narrow" w:hAnsi="Arial Narrow"/>
        </w:rPr>
        <w:t xml:space="preserve">date </w:t>
      </w:r>
      <w:r w:rsidR="009E3019">
        <w:rPr>
          <w:rFonts w:ascii="Arial Narrow" w:hAnsi="Arial Narrow"/>
        </w:rPr>
        <w:t xml:space="preserve">and </w:t>
      </w:r>
      <w:r w:rsidR="00E55A90" w:rsidRPr="00E82838">
        <w:rPr>
          <w:rFonts w:ascii="Arial Narrow" w:hAnsi="Arial Narrow"/>
        </w:rPr>
        <w:t xml:space="preserve">hence </w:t>
      </w:r>
      <w:r>
        <w:rPr>
          <w:rFonts w:ascii="Arial Narrow" w:hAnsi="Arial Narrow"/>
        </w:rPr>
        <w:t>usable for operational and strategic purposes</w:t>
      </w:r>
      <w:r w:rsidR="00E55A90" w:rsidRPr="00E82838">
        <w:rPr>
          <w:rFonts w:ascii="Arial Narrow" w:hAnsi="Arial Narrow"/>
        </w:rPr>
        <w:t xml:space="preserve">, </w:t>
      </w:r>
      <w:r w:rsidR="00E82838">
        <w:rPr>
          <w:rFonts w:ascii="Arial Narrow" w:hAnsi="Arial Narrow"/>
        </w:rPr>
        <w:t>the database require</w:t>
      </w:r>
      <w:r w:rsidR="002D544A">
        <w:rPr>
          <w:rFonts w:ascii="Arial Narrow" w:hAnsi="Arial Narrow"/>
        </w:rPr>
        <w:t>s</w:t>
      </w:r>
      <w:r w:rsidR="00E82838">
        <w:rPr>
          <w:rFonts w:ascii="Arial Narrow" w:hAnsi="Arial Narrow"/>
        </w:rPr>
        <w:t xml:space="preserve"> regular updating</w:t>
      </w:r>
      <w:r w:rsidR="002D544A">
        <w:rPr>
          <w:rFonts w:ascii="Arial Narrow" w:hAnsi="Arial Narrow"/>
        </w:rPr>
        <w:t xml:space="preserve"> when </w:t>
      </w:r>
      <w:proofErr w:type="spellStart"/>
      <w:r w:rsidR="002D544A">
        <w:rPr>
          <w:rFonts w:ascii="Arial Narrow" w:hAnsi="Arial Narrow"/>
        </w:rPr>
        <w:t>tubewells</w:t>
      </w:r>
      <w:proofErr w:type="spellEnd"/>
      <w:r w:rsidR="002D544A">
        <w:rPr>
          <w:rFonts w:ascii="Arial Narrow" w:hAnsi="Arial Narrow"/>
        </w:rPr>
        <w:t xml:space="preserve"> are decommissioned</w:t>
      </w:r>
      <w:r w:rsidR="00E82838">
        <w:rPr>
          <w:rFonts w:ascii="Arial Narrow" w:hAnsi="Arial Narrow"/>
        </w:rPr>
        <w:t>.</w:t>
      </w:r>
      <w:r w:rsidR="00E55A90" w:rsidRPr="00E82838">
        <w:rPr>
          <w:rFonts w:ascii="Arial Narrow" w:hAnsi="Arial Narrow"/>
        </w:rPr>
        <w:t xml:space="preserve"> </w:t>
      </w:r>
      <w:r w:rsidR="002D544A">
        <w:rPr>
          <w:rFonts w:ascii="Arial Narrow" w:hAnsi="Arial Narrow"/>
        </w:rPr>
        <w:t>For this scenario, a SOP for updating the database has been developed with the Water Technical Working Group (</w:t>
      </w:r>
      <w:proofErr w:type="spellStart"/>
      <w:r w:rsidR="002D544A">
        <w:rPr>
          <w:rFonts w:ascii="Arial Narrow" w:hAnsi="Arial Narrow"/>
        </w:rPr>
        <w:t>TWiG</w:t>
      </w:r>
      <w:proofErr w:type="spellEnd"/>
      <w:r w:rsidR="002D544A">
        <w:rPr>
          <w:rFonts w:ascii="Arial Narrow" w:hAnsi="Arial Narrow"/>
        </w:rPr>
        <w:t>) within the WASH Sector, outlined below.</w:t>
      </w:r>
    </w:p>
    <w:p w14:paraId="6916828D" w14:textId="5E8D3E9B" w:rsidR="00D8547F" w:rsidRDefault="007976F0" w:rsidP="001259FC">
      <w:pPr>
        <w:jc w:val="both"/>
        <w:rPr>
          <w:rFonts w:ascii="Arial Narrow" w:hAnsi="Arial Narrow"/>
        </w:rPr>
      </w:pPr>
      <w:r>
        <w:rPr>
          <w:rFonts w:ascii="Arial Narrow" w:hAnsi="Arial Narrow"/>
        </w:rPr>
        <w:t>Th</w:t>
      </w:r>
      <w:r w:rsidR="002D544A">
        <w:rPr>
          <w:rFonts w:ascii="Arial Narrow" w:hAnsi="Arial Narrow"/>
        </w:rPr>
        <w:t>is SOP is</w:t>
      </w:r>
      <w:r w:rsidR="007672BB">
        <w:rPr>
          <w:rFonts w:ascii="Arial Narrow" w:hAnsi="Arial Narrow"/>
        </w:rPr>
        <w:t xml:space="preserve"> </w:t>
      </w:r>
      <w:r w:rsidR="00414455">
        <w:rPr>
          <w:rFonts w:ascii="Arial Narrow" w:hAnsi="Arial Narrow"/>
        </w:rPr>
        <w:t>relevant for the following WASH Sector partners</w:t>
      </w:r>
      <w:r w:rsidR="00603D43">
        <w:rPr>
          <w:rFonts w:ascii="Arial Narrow" w:hAnsi="Arial Narrow"/>
        </w:rPr>
        <w:t>, whose responsibilities in the response are as follows</w:t>
      </w:r>
      <w:r w:rsidR="00414455">
        <w:rPr>
          <w:rFonts w:ascii="Arial Narrow" w:hAnsi="Arial Narrow"/>
        </w:rPr>
        <w:t>:</w:t>
      </w:r>
    </w:p>
    <w:p w14:paraId="77640AC7" w14:textId="0B2558A2" w:rsidR="00F7350C" w:rsidRDefault="00F7350C" w:rsidP="001259FC">
      <w:pPr>
        <w:pStyle w:val="ListParagraph"/>
        <w:numPr>
          <w:ilvl w:val="0"/>
          <w:numId w:val="5"/>
        </w:numPr>
        <w:jc w:val="both"/>
        <w:rPr>
          <w:rFonts w:ascii="Arial Narrow" w:hAnsi="Arial Narrow"/>
        </w:rPr>
      </w:pPr>
      <w:r>
        <w:rPr>
          <w:rFonts w:ascii="Arial Narrow" w:hAnsi="Arial Narrow"/>
        </w:rPr>
        <w:t xml:space="preserve">Implementing partner </w:t>
      </w:r>
      <w:r w:rsidR="007976F0">
        <w:rPr>
          <w:rFonts w:ascii="Arial Narrow" w:hAnsi="Arial Narrow"/>
        </w:rPr>
        <w:t>(</w:t>
      </w:r>
      <w:r>
        <w:rPr>
          <w:rFonts w:ascii="Arial Narrow" w:hAnsi="Arial Narrow"/>
        </w:rPr>
        <w:t>IP</w:t>
      </w:r>
      <w:r w:rsidR="007976F0">
        <w:rPr>
          <w:rFonts w:ascii="Arial Narrow" w:hAnsi="Arial Narrow"/>
        </w:rPr>
        <w:t>)</w:t>
      </w:r>
      <w:r>
        <w:rPr>
          <w:rFonts w:ascii="Arial Narrow" w:hAnsi="Arial Narrow"/>
        </w:rPr>
        <w:t>: responsible for implementation of WASH activities in the</w:t>
      </w:r>
      <w:r w:rsidR="007976F0">
        <w:rPr>
          <w:rFonts w:ascii="Arial Narrow" w:hAnsi="Arial Narrow"/>
        </w:rPr>
        <w:t xml:space="preserve"> camps</w:t>
      </w:r>
    </w:p>
    <w:p w14:paraId="576EB4DC" w14:textId="0D89BEBD" w:rsidR="009460F3" w:rsidRDefault="009460F3" w:rsidP="00487107">
      <w:pPr>
        <w:pStyle w:val="ListParagraph"/>
        <w:numPr>
          <w:ilvl w:val="0"/>
          <w:numId w:val="5"/>
        </w:numPr>
        <w:jc w:val="both"/>
        <w:rPr>
          <w:rFonts w:ascii="Arial Narrow" w:hAnsi="Arial Narrow"/>
        </w:rPr>
      </w:pPr>
      <w:r>
        <w:rPr>
          <w:rFonts w:ascii="Arial Narrow" w:hAnsi="Arial Narrow"/>
        </w:rPr>
        <w:t>WASH Sector I</w:t>
      </w:r>
      <w:r w:rsidR="00414455">
        <w:rPr>
          <w:rFonts w:ascii="Arial Narrow" w:hAnsi="Arial Narrow"/>
        </w:rPr>
        <w:t>nformation Management</w:t>
      </w:r>
      <w:r>
        <w:rPr>
          <w:rFonts w:ascii="Arial Narrow" w:hAnsi="Arial Narrow"/>
        </w:rPr>
        <w:t xml:space="preserve"> </w:t>
      </w:r>
      <w:r w:rsidR="00414455">
        <w:rPr>
          <w:rFonts w:ascii="Arial Narrow" w:hAnsi="Arial Narrow"/>
        </w:rPr>
        <w:t>U</w:t>
      </w:r>
      <w:r>
        <w:rPr>
          <w:rFonts w:ascii="Arial Narrow" w:hAnsi="Arial Narrow"/>
        </w:rPr>
        <w:t xml:space="preserve">nit: </w:t>
      </w:r>
      <w:proofErr w:type="gramStart"/>
      <w:r>
        <w:rPr>
          <w:rFonts w:ascii="Arial Narrow" w:hAnsi="Arial Narrow"/>
        </w:rPr>
        <w:t>the</w:t>
      </w:r>
      <w:proofErr w:type="gramEnd"/>
      <w:r w:rsidR="00603D43">
        <w:rPr>
          <w:rFonts w:ascii="Arial Narrow" w:hAnsi="Arial Narrow"/>
        </w:rPr>
        <w:t xml:space="preserve"> </w:t>
      </w:r>
      <w:r>
        <w:rPr>
          <w:rFonts w:ascii="Arial Narrow" w:hAnsi="Arial Narrow"/>
        </w:rPr>
        <w:t>I</w:t>
      </w:r>
      <w:r w:rsidR="005F2E33">
        <w:rPr>
          <w:rFonts w:ascii="Arial Narrow" w:hAnsi="Arial Narrow"/>
        </w:rPr>
        <w:t xml:space="preserve">nformation </w:t>
      </w:r>
      <w:r>
        <w:rPr>
          <w:rFonts w:ascii="Arial Narrow" w:hAnsi="Arial Narrow"/>
        </w:rPr>
        <w:t>M</w:t>
      </w:r>
      <w:r w:rsidR="005F2E33">
        <w:rPr>
          <w:rFonts w:ascii="Arial Narrow" w:hAnsi="Arial Narrow"/>
        </w:rPr>
        <w:t xml:space="preserve">anagement </w:t>
      </w:r>
      <w:r>
        <w:rPr>
          <w:rFonts w:ascii="Arial Narrow" w:hAnsi="Arial Narrow"/>
        </w:rPr>
        <w:t>O</w:t>
      </w:r>
      <w:r w:rsidR="005F2E33">
        <w:rPr>
          <w:rFonts w:ascii="Arial Narrow" w:hAnsi="Arial Narrow"/>
        </w:rPr>
        <w:t>fficer</w:t>
      </w:r>
      <w:r>
        <w:rPr>
          <w:rFonts w:ascii="Arial Narrow" w:hAnsi="Arial Narrow"/>
        </w:rPr>
        <w:t xml:space="preserve">s </w:t>
      </w:r>
      <w:r w:rsidR="00414455">
        <w:rPr>
          <w:rFonts w:ascii="Arial Narrow" w:hAnsi="Arial Narrow"/>
        </w:rPr>
        <w:t>within the</w:t>
      </w:r>
      <w:r>
        <w:rPr>
          <w:rFonts w:ascii="Arial Narrow" w:hAnsi="Arial Narrow"/>
        </w:rPr>
        <w:t xml:space="preserve"> WASH Sector coordination team are responsible for updating the database, and managing the inventory of labels</w:t>
      </w:r>
    </w:p>
    <w:p w14:paraId="5045ADAC" w14:textId="0B2C4E57" w:rsidR="003757ED" w:rsidRPr="00E82838" w:rsidRDefault="003757ED" w:rsidP="001259FC">
      <w:pPr>
        <w:jc w:val="both"/>
        <w:rPr>
          <w:rFonts w:ascii="Arial Narrow" w:hAnsi="Arial Narrow"/>
          <w:b/>
          <w:bCs/>
        </w:rPr>
      </w:pPr>
      <w:r w:rsidRPr="00E82838">
        <w:rPr>
          <w:rFonts w:ascii="Arial Narrow" w:hAnsi="Arial Narrow"/>
          <w:b/>
          <w:bCs/>
        </w:rPr>
        <w:t xml:space="preserve">SOP 1: Updating the database when </w:t>
      </w:r>
      <w:r w:rsidR="00414455">
        <w:rPr>
          <w:rFonts w:ascii="Arial Narrow" w:hAnsi="Arial Narrow"/>
          <w:b/>
          <w:bCs/>
        </w:rPr>
        <w:t>facilities</w:t>
      </w:r>
      <w:r w:rsidR="00414455" w:rsidRPr="00E82838">
        <w:rPr>
          <w:rFonts w:ascii="Arial Narrow" w:hAnsi="Arial Narrow"/>
          <w:b/>
          <w:bCs/>
        </w:rPr>
        <w:t xml:space="preserve"> </w:t>
      </w:r>
      <w:r w:rsidRPr="00E82838">
        <w:rPr>
          <w:rFonts w:ascii="Arial Narrow" w:hAnsi="Arial Narrow"/>
          <w:b/>
          <w:bCs/>
        </w:rPr>
        <w:t>are decommissioned</w:t>
      </w:r>
    </w:p>
    <w:p w14:paraId="6EA51DFD" w14:textId="756360F1" w:rsidR="00787177" w:rsidRPr="00E82838" w:rsidRDefault="009E3019" w:rsidP="001259FC">
      <w:pPr>
        <w:jc w:val="both"/>
        <w:rPr>
          <w:rFonts w:ascii="Arial Narrow" w:hAnsi="Arial Narrow"/>
        </w:rPr>
      </w:pPr>
      <w:r>
        <w:rPr>
          <w:rFonts w:ascii="Arial Narrow" w:hAnsi="Arial Narrow"/>
        </w:rPr>
        <w:t>When any type of facility is decommissioned</w:t>
      </w:r>
      <w:r w:rsidR="00787177" w:rsidRPr="00E82838">
        <w:rPr>
          <w:rFonts w:ascii="Arial Narrow" w:hAnsi="Arial Narrow"/>
        </w:rPr>
        <w:t>,</w:t>
      </w:r>
      <w:r w:rsidR="00E71B70">
        <w:rPr>
          <w:rFonts w:ascii="Arial Narrow" w:hAnsi="Arial Narrow"/>
        </w:rPr>
        <w:t xml:space="preserve"> the database needs to updated with this information.</w:t>
      </w:r>
      <w:r w:rsidR="00787177" w:rsidRPr="00E82838">
        <w:rPr>
          <w:rFonts w:ascii="Arial Narrow" w:hAnsi="Arial Narrow"/>
        </w:rPr>
        <w:t xml:space="preserve"> </w:t>
      </w:r>
      <w:r w:rsidR="00E71B70">
        <w:rPr>
          <w:rFonts w:ascii="Arial Narrow" w:hAnsi="Arial Narrow"/>
        </w:rPr>
        <w:t>T</w:t>
      </w:r>
      <w:r w:rsidR="00787177" w:rsidRPr="00E82838">
        <w:rPr>
          <w:rFonts w:ascii="Arial Narrow" w:hAnsi="Arial Narrow"/>
        </w:rPr>
        <w:t>he following SOP should be followed</w:t>
      </w:r>
      <w:r w:rsidR="000A613F">
        <w:rPr>
          <w:rFonts w:ascii="Arial Narrow" w:hAnsi="Arial Narrow"/>
        </w:rPr>
        <w:t xml:space="preserve"> in this scenario</w:t>
      </w:r>
      <w:r w:rsidR="00787177" w:rsidRPr="00E82838">
        <w:rPr>
          <w:rFonts w:ascii="Arial Narrow" w:hAnsi="Arial Narrow"/>
        </w:rPr>
        <w:t>:</w:t>
      </w:r>
    </w:p>
    <w:p w14:paraId="3BB6F08A" w14:textId="77777777" w:rsidR="00EC0492" w:rsidRDefault="00F71C33" w:rsidP="001259FC">
      <w:pPr>
        <w:pStyle w:val="ListParagraph"/>
        <w:numPr>
          <w:ilvl w:val="0"/>
          <w:numId w:val="2"/>
        </w:numPr>
        <w:jc w:val="both"/>
        <w:rPr>
          <w:rFonts w:ascii="Arial Narrow" w:hAnsi="Arial Narrow"/>
        </w:rPr>
      </w:pPr>
      <w:r w:rsidRPr="00E82838">
        <w:rPr>
          <w:rFonts w:ascii="Arial Narrow" w:hAnsi="Arial Narrow"/>
        </w:rPr>
        <w:t>When a</w:t>
      </w:r>
      <w:r w:rsidR="00414455">
        <w:rPr>
          <w:rFonts w:ascii="Arial Narrow" w:hAnsi="Arial Narrow"/>
        </w:rPr>
        <w:t xml:space="preserve"> facility </w:t>
      </w:r>
      <w:r w:rsidRPr="00E82838">
        <w:rPr>
          <w:rFonts w:ascii="Arial Narrow" w:hAnsi="Arial Narrow"/>
        </w:rPr>
        <w:t xml:space="preserve">is being decommissioned, the IP records the </w:t>
      </w:r>
      <w:r w:rsidR="00DC0CA1">
        <w:rPr>
          <w:rFonts w:ascii="Arial Narrow" w:hAnsi="Arial Narrow"/>
        </w:rPr>
        <w:t xml:space="preserve">facility type and </w:t>
      </w:r>
      <w:r w:rsidRPr="00E82838">
        <w:rPr>
          <w:rFonts w:ascii="Arial Narrow" w:hAnsi="Arial Narrow"/>
        </w:rPr>
        <w:t xml:space="preserve">unique identifier code (UID) of each decommissioned </w:t>
      </w:r>
      <w:r w:rsidR="00414455">
        <w:rPr>
          <w:rFonts w:ascii="Arial Narrow" w:hAnsi="Arial Narrow"/>
        </w:rPr>
        <w:t>facility</w:t>
      </w:r>
      <w:r w:rsidR="00EC0492">
        <w:rPr>
          <w:rFonts w:ascii="Arial Narrow" w:hAnsi="Arial Narrow"/>
        </w:rPr>
        <w:t>.</w:t>
      </w:r>
    </w:p>
    <w:p w14:paraId="73C38B8A" w14:textId="56F4D4C7" w:rsidR="00EC0492" w:rsidRDefault="00EC0492" w:rsidP="001259FC">
      <w:pPr>
        <w:pStyle w:val="ListParagraph"/>
        <w:numPr>
          <w:ilvl w:val="0"/>
          <w:numId w:val="2"/>
        </w:numPr>
        <w:jc w:val="both"/>
        <w:rPr>
          <w:rFonts w:ascii="Arial Narrow" w:hAnsi="Arial Narrow"/>
        </w:rPr>
      </w:pPr>
      <w:r>
        <w:rPr>
          <w:rFonts w:ascii="Arial Narrow" w:hAnsi="Arial Narrow"/>
        </w:rPr>
        <w:t xml:space="preserve">The IP fills in </w:t>
      </w:r>
      <w:hyperlink r:id="rId8" w:history="1">
        <w:r w:rsidRPr="00EC0492">
          <w:rPr>
            <w:rStyle w:val="Hyperlink"/>
            <w:rFonts w:ascii="Arial Narrow" w:hAnsi="Arial Narrow"/>
          </w:rPr>
          <w:t>this form</w:t>
        </w:r>
      </w:hyperlink>
      <w:r>
        <w:rPr>
          <w:rFonts w:ascii="Arial Narrow" w:hAnsi="Arial Narrow"/>
        </w:rPr>
        <w:t>. Instructions for filling in the form:</w:t>
      </w:r>
    </w:p>
    <w:p w14:paraId="7EB9C789" w14:textId="76F9FC77" w:rsidR="00EC0492" w:rsidRDefault="00EC0492" w:rsidP="00EC0492">
      <w:pPr>
        <w:pStyle w:val="ListParagraph"/>
        <w:numPr>
          <w:ilvl w:val="1"/>
          <w:numId w:val="2"/>
        </w:numPr>
        <w:jc w:val="both"/>
        <w:rPr>
          <w:rFonts w:ascii="Arial Narrow" w:hAnsi="Arial Narrow"/>
        </w:rPr>
      </w:pPr>
      <w:r>
        <w:rPr>
          <w:rFonts w:ascii="Arial Narrow" w:hAnsi="Arial Narrow"/>
        </w:rPr>
        <w:t xml:space="preserve">All fields marked with an asterisk (*) are </w:t>
      </w:r>
      <w:r w:rsidR="002D544A">
        <w:rPr>
          <w:rFonts w:ascii="Arial Narrow" w:hAnsi="Arial Narrow"/>
        </w:rPr>
        <w:t>required</w:t>
      </w:r>
      <w:r>
        <w:rPr>
          <w:rFonts w:ascii="Arial Narrow" w:hAnsi="Arial Narrow"/>
        </w:rPr>
        <w:t xml:space="preserve"> fields. These pieces of information are necessary for accur</w:t>
      </w:r>
      <w:bookmarkStart w:id="0" w:name="_GoBack"/>
      <w:bookmarkEnd w:id="0"/>
      <w:r>
        <w:rPr>
          <w:rFonts w:ascii="Arial Narrow" w:hAnsi="Arial Narrow"/>
        </w:rPr>
        <w:t xml:space="preserve">ate follow up. </w:t>
      </w:r>
    </w:p>
    <w:p w14:paraId="6DFB9722" w14:textId="4079E1DC" w:rsidR="00EC0492" w:rsidRDefault="00EC0492" w:rsidP="00EC0492">
      <w:pPr>
        <w:pStyle w:val="ListParagraph"/>
        <w:numPr>
          <w:ilvl w:val="1"/>
          <w:numId w:val="2"/>
        </w:numPr>
        <w:jc w:val="both"/>
        <w:rPr>
          <w:rFonts w:ascii="Arial Narrow" w:hAnsi="Arial Narrow"/>
        </w:rPr>
      </w:pPr>
      <w:r>
        <w:rPr>
          <w:rFonts w:ascii="Arial Narrow" w:hAnsi="Arial Narrow"/>
        </w:rPr>
        <w:t xml:space="preserve">For type of infrastructure, select </w:t>
      </w:r>
      <w:proofErr w:type="spellStart"/>
      <w:r>
        <w:rPr>
          <w:rFonts w:ascii="Arial Narrow" w:hAnsi="Arial Narrow"/>
        </w:rPr>
        <w:t>Tubewell</w:t>
      </w:r>
      <w:proofErr w:type="spellEnd"/>
      <w:r>
        <w:rPr>
          <w:rFonts w:ascii="Arial Narrow" w:hAnsi="Arial Narrow"/>
        </w:rPr>
        <w:t xml:space="preserve">(s) in case of </w:t>
      </w:r>
      <w:proofErr w:type="spellStart"/>
      <w:r>
        <w:rPr>
          <w:rFonts w:ascii="Arial Narrow" w:hAnsi="Arial Narrow"/>
        </w:rPr>
        <w:t>tubewell</w:t>
      </w:r>
      <w:proofErr w:type="spellEnd"/>
      <w:r>
        <w:rPr>
          <w:rFonts w:ascii="Arial Narrow" w:hAnsi="Arial Narrow"/>
        </w:rPr>
        <w:t xml:space="preserve"> decommissioning. The options Latrine(s) and Bathing cubicle(s) will not be relevant until the Sanitation Coding project is finalized (database expected to be released in November 2019). </w:t>
      </w:r>
    </w:p>
    <w:p w14:paraId="1EDA8878" w14:textId="3B77F97F" w:rsidR="00B10BC2" w:rsidRDefault="00B10BC2" w:rsidP="00EC0492">
      <w:pPr>
        <w:pStyle w:val="ListParagraph"/>
        <w:numPr>
          <w:ilvl w:val="1"/>
          <w:numId w:val="2"/>
        </w:numPr>
        <w:jc w:val="both"/>
        <w:rPr>
          <w:rFonts w:ascii="Arial Narrow" w:hAnsi="Arial Narrow"/>
        </w:rPr>
      </w:pPr>
      <w:r>
        <w:rPr>
          <w:rFonts w:ascii="Arial Narrow" w:hAnsi="Arial Narrow"/>
        </w:rPr>
        <w:t xml:space="preserve">For location, select the correct camp where the decommissioned </w:t>
      </w:r>
      <w:proofErr w:type="spellStart"/>
      <w:r>
        <w:rPr>
          <w:rFonts w:ascii="Arial Narrow" w:hAnsi="Arial Narrow"/>
        </w:rPr>
        <w:t>tubewells</w:t>
      </w:r>
      <w:proofErr w:type="spellEnd"/>
      <w:r>
        <w:rPr>
          <w:rFonts w:ascii="Arial Narrow" w:hAnsi="Arial Narrow"/>
        </w:rPr>
        <w:t xml:space="preserve"> are located. </w:t>
      </w:r>
    </w:p>
    <w:p w14:paraId="04AB4E23" w14:textId="070CA275" w:rsidR="00B10BC2" w:rsidRDefault="00B10BC2" w:rsidP="00EC0492">
      <w:pPr>
        <w:pStyle w:val="ListParagraph"/>
        <w:numPr>
          <w:ilvl w:val="1"/>
          <w:numId w:val="2"/>
        </w:numPr>
        <w:jc w:val="both"/>
        <w:rPr>
          <w:rFonts w:ascii="Arial Narrow" w:hAnsi="Arial Narrow"/>
        </w:rPr>
      </w:pPr>
      <w:r>
        <w:rPr>
          <w:rFonts w:ascii="Arial Narrow" w:hAnsi="Arial Narrow"/>
        </w:rPr>
        <w:t xml:space="preserve">For ‘Number of decommissioned infrastructures’, specify the number of decommissioned </w:t>
      </w:r>
      <w:proofErr w:type="spellStart"/>
      <w:r>
        <w:rPr>
          <w:rFonts w:ascii="Arial Narrow" w:hAnsi="Arial Narrow"/>
        </w:rPr>
        <w:t>tubewells</w:t>
      </w:r>
      <w:proofErr w:type="spellEnd"/>
    </w:p>
    <w:p w14:paraId="0AC11FF3" w14:textId="58CE3EE8" w:rsidR="00B10BC2" w:rsidRDefault="00B10BC2" w:rsidP="00EC0492">
      <w:pPr>
        <w:pStyle w:val="ListParagraph"/>
        <w:numPr>
          <w:ilvl w:val="1"/>
          <w:numId w:val="2"/>
        </w:numPr>
        <w:jc w:val="both"/>
        <w:rPr>
          <w:rFonts w:ascii="Arial Narrow" w:hAnsi="Arial Narrow"/>
        </w:rPr>
      </w:pPr>
      <w:r>
        <w:rPr>
          <w:rFonts w:ascii="Arial Narrow" w:hAnsi="Arial Narrow"/>
        </w:rPr>
        <w:t xml:space="preserve">For ‘Unique facility codes of decommissioned facilities’, specify the barcodes of the </w:t>
      </w:r>
      <w:proofErr w:type="spellStart"/>
      <w:r>
        <w:rPr>
          <w:rFonts w:ascii="Arial Narrow" w:hAnsi="Arial Narrow"/>
        </w:rPr>
        <w:t>tubewells</w:t>
      </w:r>
      <w:proofErr w:type="spellEnd"/>
      <w:r>
        <w:rPr>
          <w:rFonts w:ascii="Arial Narrow" w:hAnsi="Arial Narrow"/>
        </w:rPr>
        <w:t xml:space="preserve"> that are decommissioned. The number of barcodes should match the number of decommissioned facilities. In case there are two codes on the label, use the upper and smaller code that starts with 0 (see </w:t>
      </w:r>
      <w:r w:rsidR="00A93985">
        <w:rPr>
          <w:rFonts w:ascii="Arial Narrow" w:hAnsi="Arial Narrow"/>
        </w:rPr>
        <w:t>image 1</w:t>
      </w:r>
      <w:r>
        <w:rPr>
          <w:rFonts w:ascii="Arial Narrow" w:hAnsi="Arial Narrow"/>
        </w:rPr>
        <w:t xml:space="preserve">). </w:t>
      </w:r>
    </w:p>
    <w:p w14:paraId="759A4455" w14:textId="3CAA7FC4" w:rsidR="00B10BC2" w:rsidRDefault="00B10BC2" w:rsidP="00EC0492">
      <w:pPr>
        <w:pStyle w:val="ListParagraph"/>
        <w:numPr>
          <w:ilvl w:val="1"/>
          <w:numId w:val="2"/>
        </w:numPr>
        <w:jc w:val="both"/>
        <w:rPr>
          <w:rFonts w:ascii="Arial Narrow" w:hAnsi="Arial Narrow"/>
        </w:rPr>
      </w:pPr>
      <w:r>
        <w:rPr>
          <w:rFonts w:ascii="Arial Narrow" w:hAnsi="Arial Narrow"/>
        </w:rPr>
        <w:t xml:space="preserve">If there are any other issues, or comments, you can make these in the comment section of the form. </w:t>
      </w:r>
    </w:p>
    <w:p w14:paraId="73F44F9A" w14:textId="560FBDE9" w:rsidR="002D544A" w:rsidRDefault="002D544A" w:rsidP="00EC0492">
      <w:pPr>
        <w:pStyle w:val="ListParagraph"/>
        <w:numPr>
          <w:ilvl w:val="1"/>
          <w:numId w:val="2"/>
        </w:numPr>
        <w:jc w:val="both"/>
        <w:rPr>
          <w:rFonts w:ascii="Arial Narrow" w:hAnsi="Arial Narrow"/>
        </w:rPr>
      </w:pPr>
      <w:r>
        <w:rPr>
          <w:rFonts w:ascii="Arial Narrow" w:hAnsi="Arial Narrow"/>
        </w:rPr>
        <w:t>Submit the form.</w:t>
      </w:r>
    </w:p>
    <w:p w14:paraId="487A5A7C" w14:textId="2B42D6C8" w:rsidR="00B10BC2" w:rsidRPr="002D544A" w:rsidRDefault="00A93985" w:rsidP="00B10BC2">
      <w:pPr>
        <w:pStyle w:val="ListParagraph"/>
        <w:numPr>
          <w:ilvl w:val="0"/>
          <w:numId w:val="2"/>
        </w:numPr>
        <w:jc w:val="both"/>
        <w:rPr>
          <w:rFonts w:ascii="Arial Narrow" w:hAnsi="Arial Narrow"/>
        </w:rPr>
      </w:pPr>
      <w:r>
        <w:rPr>
          <w:noProof/>
        </w:rPr>
        <mc:AlternateContent>
          <mc:Choice Requires="wps">
            <w:drawing>
              <wp:anchor distT="0" distB="0" distL="114300" distR="114300" simplePos="0" relativeHeight="251660288" behindDoc="0" locked="0" layoutInCell="1" allowOverlap="1" wp14:anchorId="4A7000C9" wp14:editId="3F8050CB">
                <wp:simplePos x="0" y="0"/>
                <wp:positionH relativeFrom="column">
                  <wp:posOffset>3655060</wp:posOffset>
                </wp:positionH>
                <wp:positionV relativeFrom="paragraph">
                  <wp:posOffset>307340</wp:posOffset>
                </wp:positionV>
                <wp:extent cx="2200275" cy="635"/>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2200275" cy="635"/>
                        </a:xfrm>
                        <a:prstGeom prst="rect">
                          <a:avLst/>
                        </a:prstGeom>
                        <a:noFill/>
                        <a:ln>
                          <a:noFill/>
                        </a:ln>
                      </wps:spPr>
                      <wps:txbx>
                        <w:txbxContent>
                          <w:p w14:paraId="1EA767C4" w14:textId="38729B69" w:rsidR="00A93985" w:rsidRPr="007A2D2C" w:rsidRDefault="00A93985" w:rsidP="00A93985">
                            <w:pPr>
                              <w:pStyle w:val="Caption"/>
                              <w:rPr>
                                <w:noProof/>
                                <w:lang w:val="en-US"/>
                              </w:rPr>
                            </w:pPr>
                            <w:r>
                              <w:t xml:space="preserve">Image </w:t>
                            </w:r>
                            <w:r w:rsidR="00380D62">
                              <w:fldChar w:fldCharType="begin"/>
                            </w:r>
                            <w:r w:rsidR="00380D62">
                              <w:instrText xml:space="preserve"> SEQ Image \* ARABIC </w:instrText>
                            </w:r>
                            <w:r w:rsidR="00380D62">
                              <w:fldChar w:fldCharType="separate"/>
                            </w:r>
                            <w:r>
                              <w:rPr>
                                <w:noProof/>
                              </w:rPr>
                              <w:t>1</w:t>
                            </w:r>
                            <w:r w:rsidR="00380D62">
                              <w:rPr>
                                <w:noProof/>
                              </w:rPr>
                              <w:fldChar w:fldCharType="end"/>
                            </w:r>
                            <w:r>
                              <w:t>: Specification which code to 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7000C9" id="_x0000_t202" coordsize="21600,21600" o:spt="202" path="m,l,21600r21600,l21600,xe">
                <v:stroke joinstyle="miter"/>
                <v:path gradientshapeok="t" o:connecttype="rect"/>
              </v:shapetype>
              <v:shape id="Text Box 2" o:spid="_x0000_s1026" type="#_x0000_t202" style="position:absolute;left:0;text-align:left;margin-left:287.8pt;margin-top:24.2pt;width:17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" filled="f" stroked="f">
                <v:textbox style="mso-fit-shape-to-text:t" inset="0,0,0,0">
                  <w:txbxContent>
                    <w:p w14:paraId="1EA767C4" w14:textId="38729B69" w:rsidR="00A93985" w:rsidRPr="007A2D2C" w:rsidRDefault="00A93985" w:rsidP="00A93985">
                      <w:pPr>
                        <w:pStyle w:val="Caption"/>
                        <w:rPr>
                          <w:noProof/>
                          <w:lang w:val="en-US"/>
                        </w:rPr>
                      </w:pPr>
                      <w:r>
                        <w:t xml:space="preserve">Image </w:t>
                      </w:r>
                      <w:r w:rsidR="00380D62">
                        <w:fldChar w:fldCharType="begin"/>
                      </w:r>
                      <w:r w:rsidR="00380D62">
                        <w:instrText xml:space="preserve"> SEQ Image \* ARABIC </w:instrText>
                      </w:r>
                      <w:r w:rsidR="00380D62">
                        <w:fldChar w:fldCharType="separate"/>
                      </w:r>
                      <w:r>
                        <w:rPr>
                          <w:noProof/>
                        </w:rPr>
                        <w:t>1</w:t>
                      </w:r>
                      <w:r w:rsidR="00380D62">
                        <w:rPr>
                          <w:noProof/>
                        </w:rPr>
                        <w:fldChar w:fldCharType="end"/>
                      </w:r>
                      <w:r>
                        <w:t>: Specification which code to use</w:t>
                      </w:r>
                    </w:p>
                  </w:txbxContent>
                </v:textbox>
                <w10:wrap type="square"/>
              </v:shape>
            </w:pict>
          </mc:Fallback>
        </mc:AlternateContent>
      </w:r>
      <w:r w:rsidR="002D544A" w:rsidRPr="002D544A">
        <w:rPr>
          <w:rFonts w:ascii="Arial Narrow" w:hAnsi="Arial Narrow"/>
        </w:rPr>
        <w:t xml:space="preserve">The WASH Sector will receive the submitted form. On a monthly basis, the WASH Sector will update the database and change the status of these facilities from ‘functional’ or ‘non-functional’ to ‘decommissioned’. </w:t>
      </w:r>
    </w:p>
    <w:p w14:paraId="7B1377C6" w14:textId="06D16CAD" w:rsidR="001252B1" w:rsidRDefault="00A93985" w:rsidP="001259FC">
      <w:pPr>
        <w:pStyle w:val="ListParagraph"/>
        <w:numPr>
          <w:ilvl w:val="0"/>
          <w:numId w:val="2"/>
        </w:numPr>
        <w:jc w:val="both"/>
        <w:rPr>
          <w:rFonts w:ascii="Arial Narrow" w:hAnsi="Arial Narrow"/>
        </w:rPr>
      </w:pPr>
      <w:r>
        <w:rPr>
          <w:noProof/>
        </w:rPr>
        <w:drawing>
          <wp:anchor distT="0" distB="0" distL="114300" distR="114300" simplePos="0" relativeHeight="251658240" behindDoc="0" locked="0" layoutInCell="1" allowOverlap="1" wp14:anchorId="7596999F" wp14:editId="0B09B55E">
            <wp:simplePos x="0" y="0"/>
            <wp:positionH relativeFrom="margin">
              <wp:posOffset>3664585</wp:posOffset>
            </wp:positionH>
            <wp:positionV relativeFrom="margin">
              <wp:posOffset>7482205</wp:posOffset>
            </wp:positionV>
            <wp:extent cx="2200275" cy="15721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572156"/>
                    </a:xfrm>
                    <a:prstGeom prst="rect">
                      <a:avLst/>
                    </a:prstGeom>
                  </pic:spPr>
                </pic:pic>
              </a:graphicData>
            </a:graphic>
          </wp:anchor>
        </w:drawing>
      </w:r>
      <w:r w:rsidR="00A360C9" w:rsidRPr="00E82838">
        <w:rPr>
          <w:rFonts w:ascii="Arial Narrow" w:hAnsi="Arial Narrow"/>
        </w:rPr>
        <w:t xml:space="preserve">The updated version of the database will be published </w:t>
      </w:r>
      <w:r w:rsidR="00332064">
        <w:rPr>
          <w:rFonts w:ascii="Arial Narrow" w:hAnsi="Arial Narrow"/>
        </w:rPr>
        <w:t xml:space="preserve">on the WASH Sector’s webpage on </w:t>
      </w:r>
      <w:proofErr w:type="spellStart"/>
      <w:r w:rsidR="00332064">
        <w:rPr>
          <w:rFonts w:ascii="Arial Narrow" w:hAnsi="Arial Narrow"/>
        </w:rPr>
        <w:t>HumanitarianResponse</w:t>
      </w:r>
      <w:proofErr w:type="spellEnd"/>
      <w:r w:rsidR="00332064">
        <w:rPr>
          <w:rFonts w:ascii="Arial Narrow" w:hAnsi="Arial Narrow"/>
        </w:rPr>
        <w:t xml:space="preserve"> </w:t>
      </w:r>
      <w:r w:rsidR="00A360C9" w:rsidRPr="00E82838">
        <w:rPr>
          <w:rFonts w:ascii="Arial Narrow" w:hAnsi="Arial Narrow"/>
        </w:rPr>
        <w:t>on a monthly basis</w:t>
      </w:r>
      <w:r w:rsidR="00332064">
        <w:rPr>
          <w:rFonts w:ascii="Arial Narrow" w:hAnsi="Arial Narrow"/>
        </w:rPr>
        <w:t xml:space="preserve"> and shared with partners</w:t>
      </w:r>
      <w:r w:rsidR="002B59D7">
        <w:rPr>
          <w:rFonts w:ascii="Arial Narrow" w:hAnsi="Arial Narrow"/>
        </w:rPr>
        <w:t xml:space="preserve"> </w:t>
      </w:r>
      <w:r w:rsidR="00414455">
        <w:rPr>
          <w:rFonts w:ascii="Arial Narrow" w:hAnsi="Arial Narrow"/>
        </w:rPr>
        <w:t>on the WASH Sector’s email list.</w:t>
      </w:r>
    </w:p>
    <w:p w14:paraId="09BD47BC" w14:textId="1AE79F1E" w:rsidR="00603D43" w:rsidRDefault="00603D43" w:rsidP="001259FC">
      <w:pPr>
        <w:jc w:val="both"/>
        <w:rPr>
          <w:rFonts w:ascii="Arial Narrow" w:hAnsi="Arial Narrow"/>
          <w:b/>
          <w:bCs/>
        </w:rPr>
      </w:pPr>
    </w:p>
    <w:p w14:paraId="08FD09EF" w14:textId="45FEFBA8" w:rsidR="009E59B3" w:rsidRPr="00E82838" w:rsidRDefault="009E59B3">
      <w:pPr>
        <w:rPr>
          <w:rFonts w:ascii="Arial Narrow" w:hAnsi="Arial Narrow"/>
        </w:rPr>
      </w:pPr>
    </w:p>
    <w:sectPr w:rsidR="009E59B3" w:rsidRPr="00E82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A290" w14:textId="77777777" w:rsidR="00380D62" w:rsidRDefault="00380D62" w:rsidP="004A3B86">
      <w:pPr>
        <w:spacing w:after="0" w:line="240" w:lineRule="auto"/>
      </w:pPr>
      <w:r>
        <w:separator/>
      </w:r>
    </w:p>
  </w:endnote>
  <w:endnote w:type="continuationSeparator" w:id="0">
    <w:p w14:paraId="6228EABA" w14:textId="77777777" w:rsidR="00380D62" w:rsidRDefault="00380D62" w:rsidP="004A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885C" w14:textId="77777777" w:rsidR="00380D62" w:rsidRDefault="00380D62" w:rsidP="004A3B86">
      <w:pPr>
        <w:spacing w:after="0" w:line="240" w:lineRule="auto"/>
      </w:pPr>
      <w:r>
        <w:separator/>
      </w:r>
    </w:p>
  </w:footnote>
  <w:footnote w:type="continuationSeparator" w:id="0">
    <w:p w14:paraId="03978B2E" w14:textId="77777777" w:rsidR="00380D62" w:rsidRDefault="00380D62" w:rsidP="004A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2E87"/>
    <w:multiLevelType w:val="hybridMultilevel"/>
    <w:tmpl w:val="E72AC0A0"/>
    <w:lvl w:ilvl="0" w:tplc="2486908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84856"/>
    <w:multiLevelType w:val="hybridMultilevel"/>
    <w:tmpl w:val="05E8F9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4B44FEA"/>
    <w:multiLevelType w:val="hybridMultilevel"/>
    <w:tmpl w:val="359E40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2172F87"/>
    <w:multiLevelType w:val="hybridMultilevel"/>
    <w:tmpl w:val="6A40716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4FF22BB"/>
    <w:multiLevelType w:val="hybridMultilevel"/>
    <w:tmpl w:val="B3EABBDE"/>
    <w:lvl w:ilvl="0" w:tplc="E4288700">
      <w:numFmt w:val="bullet"/>
      <w:lvlText w:val="-"/>
      <w:lvlJc w:val="left"/>
      <w:pPr>
        <w:ind w:left="720" w:hanging="360"/>
      </w:pPr>
      <w:rPr>
        <w:rFonts w:ascii="Arial Narrow" w:eastAsiaTheme="minorHAnsi" w:hAnsi="Arial Narrow"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05"/>
    <w:rsid w:val="00080005"/>
    <w:rsid w:val="00082282"/>
    <w:rsid w:val="000A613F"/>
    <w:rsid w:val="000F5C5E"/>
    <w:rsid w:val="00113665"/>
    <w:rsid w:val="001252B1"/>
    <w:rsid w:val="001259FC"/>
    <w:rsid w:val="001E53FF"/>
    <w:rsid w:val="00213E22"/>
    <w:rsid w:val="002A3C20"/>
    <w:rsid w:val="002B59D7"/>
    <w:rsid w:val="002C1FAE"/>
    <w:rsid w:val="002D544A"/>
    <w:rsid w:val="00325589"/>
    <w:rsid w:val="00332064"/>
    <w:rsid w:val="0034171B"/>
    <w:rsid w:val="003757ED"/>
    <w:rsid w:val="00380D62"/>
    <w:rsid w:val="003A5B45"/>
    <w:rsid w:val="00414455"/>
    <w:rsid w:val="00444BBC"/>
    <w:rsid w:val="004514A3"/>
    <w:rsid w:val="004750AF"/>
    <w:rsid w:val="00487107"/>
    <w:rsid w:val="004A3B86"/>
    <w:rsid w:val="004E5E9B"/>
    <w:rsid w:val="0057033C"/>
    <w:rsid w:val="00575C94"/>
    <w:rsid w:val="0059720B"/>
    <w:rsid w:val="005F2E33"/>
    <w:rsid w:val="00603D43"/>
    <w:rsid w:val="0065703A"/>
    <w:rsid w:val="006B4A24"/>
    <w:rsid w:val="006E20CE"/>
    <w:rsid w:val="007672BB"/>
    <w:rsid w:val="007852EE"/>
    <w:rsid w:val="00787177"/>
    <w:rsid w:val="007976F0"/>
    <w:rsid w:val="007A3D0E"/>
    <w:rsid w:val="00876963"/>
    <w:rsid w:val="008D527B"/>
    <w:rsid w:val="009460F3"/>
    <w:rsid w:val="00955571"/>
    <w:rsid w:val="009951BF"/>
    <w:rsid w:val="009E3019"/>
    <w:rsid w:val="009E59B3"/>
    <w:rsid w:val="009F0C4D"/>
    <w:rsid w:val="00A360C9"/>
    <w:rsid w:val="00A425FC"/>
    <w:rsid w:val="00A65166"/>
    <w:rsid w:val="00A77387"/>
    <w:rsid w:val="00A93985"/>
    <w:rsid w:val="00AD2D21"/>
    <w:rsid w:val="00B02E8F"/>
    <w:rsid w:val="00B1069C"/>
    <w:rsid w:val="00B10BC2"/>
    <w:rsid w:val="00B453FC"/>
    <w:rsid w:val="00BD1D0B"/>
    <w:rsid w:val="00C10614"/>
    <w:rsid w:val="00C15FA6"/>
    <w:rsid w:val="00CB31F8"/>
    <w:rsid w:val="00D15DC5"/>
    <w:rsid w:val="00D3698B"/>
    <w:rsid w:val="00D57A4F"/>
    <w:rsid w:val="00D8547F"/>
    <w:rsid w:val="00DB4CC2"/>
    <w:rsid w:val="00DB5F67"/>
    <w:rsid w:val="00DC0CA1"/>
    <w:rsid w:val="00DC1E0A"/>
    <w:rsid w:val="00DD2171"/>
    <w:rsid w:val="00DE496F"/>
    <w:rsid w:val="00E20BDE"/>
    <w:rsid w:val="00E55A90"/>
    <w:rsid w:val="00E71B70"/>
    <w:rsid w:val="00E82838"/>
    <w:rsid w:val="00EC0492"/>
    <w:rsid w:val="00F41EC7"/>
    <w:rsid w:val="00F71C33"/>
    <w:rsid w:val="00F7350C"/>
    <w:rsid w:val="00FA173C"/>
    <w:rsid w:val="00FE32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C88B"/>
  <w15:chartTrackingRefBased/>
  <w15:docId w15:val="{94053169-3AA1-4A7A-85DA-175D50BF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
    <w:basedOn w:val="Normal"/>
    <w:link w:val="ListParagraphChar"/>
    <w:uiPriority w:val="34"/>
    <w:qFormat/>
    <w:rsid w:val="004A3B86"/>
    <w:pPr>
      <w:ind w:left="720"/>
      <w:contextualSpacing/>
    </w:pPr>
    <w:rPr>
      <w:lang w:val="en-US"/>
    </w:rPr>
  </w:style>
  <w:style w:type="character" w:customStyle="1" w:styleId="ListParagraphChar">
    <w:name w:val="List Paragraph Char"/>
    <w:aliases w:val="Premier Char"/>
    <w:link w:val="ListParagraph"/>
    <w:uiPriority w:val="34"/>
    <w:locked/>
    <w:rsid w:val="004A3B86"/>
    <w:rPr>
      <w:lang w:val="en-US"/>
    </w:rPr>
  </w:style>
  <w:style w:type="paragraph" w:styleId="FootnoteText">
    <w:name w:val="footnote text"/>
    <w:basedOn w:val="Normal"/>
    <w:link w:val="FootnoteTextChar"/>
    <w:uiPriority w:val="99"/>
    <w:semiHidden/>
    <w:unhideWhenUsed/>
    <w:rsid w:val="004A3B8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A3B86"/>
    <w:rPr>
      <w:sz w:val="20"/>
      <w:szCs w:val="20"/>
      <w:lang w:val="en-US"/>
    </w:rPr>
  </w:style>
  <w:style w:type="character" w:styleId="FootnoteReference">
    <w:name w:val="footnote reference"/>
    <w:basedOn w:val="DefaultParagraphFont"/>
    <w:uiPriority w:val="99"/>
    <w:semiHidden/>
    <w:unhideWhenUsed/>
    <w:rsid w:val="004A3B86"/>
    <w:rPr>
      <w:vertAlign w:val="superscript"/>
    </w:rPr>
  </w:style>
  <w:style w:type="character" w:styleId="CommentReference">
    <w:name w:val="annotation reference"/>
    <w:basedOn w:val="DefaultParagraphFont"/>
    <w:uiPriority w:val="99"/>
    <w:semiHidden/>
    <w:unhideWhenUsed/>
    <w:rsid w:val="009E3019"/>
    <w:rPr>
      <w:sz w:val="16"/>
      <w:szCs w:val="16"/>
    </w:rPr>
  </w:style>
  <w:style w:type="paragraph" w:styleId="CommentText">
    <w:name w:val="annotation text"/>
    <w:basedOn w:val="Normal"/>
    <w:link w:val="CommentTextChar"/>
    <w:uiPriority w:val="99"/>
    <w:semiHidden/>
    <w:unhideWhenUsed/>
    <w:rsid w:val="009E3019"/>
    <w:pPr>
      <w:spacing w:line="240" w:lineRule="auto"/>
    </w:pPr>
    <w:rPr>
      <w:sz w:val="20"/>
      <w:szCs w:val="20"/>
    </w:rPr>
  </w:style>
  <w:style w:type="character" w:customStyle="1" w:styleId="CommentTextChar">
    <w:name w:val="Comment Text Char"/>
    <w:basedOn w:val="DefaultParagraphFont"/>
    <w:link w:val="CommentText"/>
    <w:uiPriority w:val="99"/>
    <w:semiHidden/>
    <w:rsid w:val="009E3019"/>
    <w:rPr>
      <w:sz w:val="20"/>
      <w:szCs w:val="20"/>
    </w:rPr>
  </w:style>
  <w:style w:type="paragraph" w:styleId="CommentSubject">
    <w:name w:val="annotation subject"/>
    <w:basedOn w:val="CommentText"/>
    <w:next w:val="CommentText"/>
    <w:link w:val="CommentSubjectChar"/>
    <w:uiPriority w:val="99"/>
    <w:semiHidden/>
    <w:unhideWhenUsed/>
    <w:rsid w:val="009E3019"/>
    <w:rPr>
      <w:b/>
      <w:bCs/>
    </w:rPr>
  </w:style>
  <w:style w:type="character" w:customStyle="1" w:styleId="CommentSubjectChar">
    <w:name w:val="Comment Subject Char"/>
    <w:basedOn w:val="CommentTextChar"/>
    <w:link w:val="CommentSubject"/>
    <w:uiPriority w:val="99"/>
    <w:semiHidden/>
    <w:rsid w:val="009E3019"/>
    <w:rPr>
      <w:b/>
      <w:bCs/>
      <w:sz w:val="20"/>
      <w:szCs w:val="20"/>
    </w:rPr>
  </w:style>
  <w:style w:type="paragraph" w:styleId="BalloonText">
    <w:name w:val="Balloon Text"/>
    <w:basedOn w:val="Normal"/>
    <w:link w:val="BalloonTextChar"/>
    <w:uiPriority w:val="99"/>
    <w:semiHidden/>
    <w:unhideWhenUsed/>
    <w:rsid w:val="009E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19"/>
    <w:rPr>
      <w:rFonts w:ascii="Segoe UI" w:hAnsi="Segoe UI" w:cs="Segoe UI"/>
      <w:sz w:val="18"/>
      <w:szCs w:val="18"/>
    </w:rPr>
  </w:style>
  <w:style w:type="paragraph" w:styleId="Revision">
    <w:name w:val="Revision"/>
    <w:hidden/>
    <w:uiPriority w:val="99"/>
    <w:semiHidden/>
    <w:rsid w:val="002C1FAE"/>
    <w:pPr>
      <w:spacing w:after="0" w:line="240" w:lineRule="auto"/>
    </w:pPr>
  </w:style>
  <w:style w:type="character" w:styleId="Hyperlink">
    <w:name w:val="Hyperlink"/>
    <w:basedOn w:val="DefaultParagraphFont"/>
    <w:uiPriority w:val="99"/>
    <w:unhideWhenUsed/>
    <w:rsid w:val="00EC0492"/>
    <w:rPr>
      <w:color w:val="0563C1" w:themeColor="hyperlink"/>
      <w:u w:val="single"/>
    </w:rPr>
  </w:style>
  <w:style w:type="character" w:styleId="UnresolvedMention">
    <w:name w:val="Unresolved Mention"/>
    <w:basedOn w:val="DefaultParagraphFont"/>
    <w:uiPriority w:val="99"/>
    <w:semiHidden/>
    <w:unhideWhenUsed/>
    <w:rsid w:val="00EC0492"/>
    <w:rPr>
      <w:color w:val="605E5C"/>
      <w:shd w:val="clear" w:color="auto" w:fill="E1DFDD"/>
    </w:rPr>
  </w:style>
  <w:style w:type="paragraph" w:styleId="Caption">
    <w:name w:val="caption"/>
    <w:basedOn w:val="Normal"/>
    <w:next w:val="Normal"/>
    <w:uiPriority w:val="35"/>
    <w:unhideWhenUsed/>
    <w:qFormat/>
    <w:rsid w:val="00A939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6RfsoJoLhXjVZZnRJqN2wdBsccrjxjBeLAqvLmkHqEH2xgg/view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0338-BDFD-4C4E-8F0F-6E792D3F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4</cp:revision>
  <dcterms:created xsi:type="dcterms:W3CDTF">2019-09-09T07:25:00Z</dcterms:created>
  <dcterms:modified xsi:type="dcterms:W3CDTF">2019-09-10T06:18:00Z</dcterms:modified>
</cp:coreProperties>
</file>